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SUBJECT COMPANY:</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COMPANY DATA:</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5"/>
        </w:trPr>
        <w:tc>
          <w:tcPr>
            <w:tcW w:w="4160" w:type="dxa"/>
            <w:vAlign w:val="bottom"/>
            <w:gridSpan w:val="2"/>
          </w:tcPr>
          <w:p>
            <w:pPr>
              <w:ind w:left="1700"/>
              <w:spacing w:after="0"/>
              <w:rPr>
                <w:sz w:val="20"/>
                <w:szCs w:val="20"/>
                <w:color w:val="auto"/>
              </w:rPr>
            </w:pPr>
            <w:r>
              <w:rPr>
                <w:rFonts w:ascii="Courier New" w:cs="Courier New" w:eastAsia="Courier New" w:hAnsi="Courier New"/>
                <w:sz w:val="18"/>
                <w:szCs w:val="18"/>
                <w:color w:val="auto"/>
                <w:w w:val="98"/>
              </w:rPr>
              <w:t>COMPANY CONFORMED NAME:</w:t>
            </w:r>
          </w:p>
        </w:tc>
        <w:tc>
          <w:tcPr>
            <w:tcW w:w="1580" w:type="dxa"/>
            <w:vAlign w:val="bottom"/>
          </w:tcPr>
          <w:p>
            <w:pPr>
              <w:spacing w:after="0"/>
              <w:rPr>
                <w:sz w:val="24"/>
                <w:szCs w:val="24"/>
                <w:color w:val="auto"/>
              </w:rPr>
            </w:pPr>
          </w:p>
        </w:tc>
        <w:tc>
          <w:tcPr>
            <w:tcW w:w="3860" w:type="dxa"/>
            <w:vAlign w:val="bottom"/>
          </w:tcPr>
          <w:p>
            <w:pPr>
              <w:ind w:left="160"/>
              <w:spacing w:after="0"/>
              <w:rPr>
                <w:sz w:val="20"/>
                <w:szCs w:val="20"/>
                <w:color w:val="auto"/>
              </w:rPr>
            </w:pPr>
            <w:r>
              <w:rPr>
                <w:rFonts w:ascii="Courier New" w:cs="Courier New" w:eastAsia="Courier New" w:hAnsi="Courier New"/>
                <w:sz w:val="18"/>
                <w:szCs w:val="18"/>
                <w:color w:val="auto"/>
              </w:rPr>
              <w:t>AMC NETWORKS INC</w:t>
            </w:r>
          </w:p>
        </w:tc>
      </w:tr>
      <w:tr>
        <w:trPr>
          <w:trHeight w:val="203"/>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CENTRAL INDEX KEY:</w:t>
            </w:r>
          </w:p>
        </w:tc>
        <w:tc>
          <w:tcPr>
            <w:tcW w:w="1580" w:type="dxa"/>
            <w:vAlign w:val="bottom"/>
          </w:tcPr>
          <w:p>
            <w:pPr>
              <w:spacing w:after="0"/>
              <w:rPr>
                <w:sz w:val="17"/>
                <w:szCs w:val="17"/>
                <w:color w:val="auto"/>
              </w:rPr>
            </w:pP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0001514991</w:t>
            </w:r>
          </w:p>
        </w:tc>
      </w:tr>
      <w:tr>
        <w:trPr>
          <w:trHeight w:val="203"/>
        </w:trPr>
        <w:tc>
          <w:tcPr>
            <w:tcW w:w="5740" w:type="dxa"/>
            <w:vAlign w:val="bottom"/>
            <w:gridSpan w:val="3"/>
          </w:tcPr>
          <w:p>
            <w:pPr>
              <w:ind w:left="1700"/>
              <w:spacing w:after="0" w:line="203" w:lineRule="exact"/>
              <w:rPr>
                <w:sz w:val="20"/>
                <w:szCs w:val="20"/>
                <w:color w:val="auto"/>
              </w:rPr>
            </w:pPr>
            <w:r>
              <w:rPr>
                <w:rFonts w:ascii="Courier New" w:cs="Courier New" w:eastAsia="Courier New" w:hAnsi="Courier New"/>
                <w:sz w:val="18"/>
                <w:szCs w:val="18"/>
                <w:color w:val="auto"/>
              </w:rPr>
              <w:t>STANDARD INDUSTRIAL CLASSIFICATION:</w:t>
            </w: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CABLE &amp; OTHER PAY TELEVISION [4841]</w:t>
            </w: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27-5403694</w:t>
            </w:r>
          </w:p>
        </w:tc>
      </w:tr>
      <w:tr>
        <w:trPr>
          <w:trHeight w:val="203"/>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80" w:type="dxa"/>
            <w:vAlign w:val="bottom"/>
          </w:tcPr>
          <w:p>
            <w:pPr>
              <w:spacing w:after="0"/>
              <w:rPr>
                <w:sz w:val="17"/>
                <w:szCs w:val="17"/>
                <w:color w:val="auto"/>
              </w:rPr>
            </w:pP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w:t>
            </w: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1231</w:t>
            </w: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5"/>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SC 13G/A</w:t>
            </w:r>
          </w:p>
        </w:tc>
        <w:tc>
          <w:tcPr>
            <w:tcW w:w="3860" w:type="dxa"/>
            <w:vAlign w:val="bottom"/>
          </w:tcPr>
          <w:p>
            <w:pPr>
              <w:spacing w:after="0"/>
              <w:rPr>
                <w:sz w:val="24"/>
                <w:szCs w:val="24"/>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SEC ACT:</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1934 Act</w:t>
            </w:r>
          </w:p>
        </w:tc>
        <w:tc>
          <w:tcPr>
            <w:tcW w:w="3860" w:type="dxa"/>
            <w:vAlign w:val="bottom"/>
          </w:tcPr>
          <w:p>
            <w:pPr>
              <w:spacing w:after="0"/>
              <w:rPr>
                <w:sz w:val="17"/>
                <w:szCs w:val="17"/>
                <w:color w:val="auto"/>
              </w:rPr>
            </w:pPr>
          </w:p>
        </w:tc>
      </w:tr>
      <w:tr>
        <w:trPr>
          <w:trHeight w:val="202"/>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w w:val="96"/>
              </w:rPr>
              <w:t>SEC FILE NUMBER:</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001-35106</w:t>
            </w: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FILM NUMBER:</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5"/>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11 PENN PLAZA</w:t>
            </w:r>
          </w:p>
        </w:tc>
        <w:tc>
          <w:tcPr>
            <w:tcW w:w="3860" w:type="dxa"/>
            <w:vAlign w:val="bottom"/>
          </w:tcPr>
          <w:p>
            <w:pPr>
              <w:spacing w:after="0"/>
              <w:rPr>
                <w:sz w:val="24"/>
                <w:szCs w:val="24"/>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w:t>
            </w: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NY</w:t>
            </w: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10001</w:t>
            </w: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5740" w:type="dxa"/>
            <w:vAlign w:val="bottom"/>
            <w:gridSpan w:val="3"/>
          </w:tcPr>
          <w:p>
            <w:pPr>
              <w:ind w:left="1700"/>
              <w:spacing w:after="0" w:line="203" w:lineRule="exact"/>
              <w:rPr>
                <w:sz w:val="20"/>
                <w:szCs w:val="20"/>
                <w:color w:val="auto"/>
              </w:rPr>
            </w:pPr>
            <w:r>
              <w:rPr>
                <w:rFonts w:ascii="Courier New" w:cs="Courier New" w:eastAsia="Courier New" w:hAnsi="Courier New"/>
                <w:sz w:val="18"/>
                <w:szCs w:val="18"/>
                <w:color w:val="auto"/>
              </w:rPr>
              <w:t>BUSINESS PHONE: 2123248500</w:t>
            </w:r>
          </w:p>
        </w:tc>
        <w:tc>
          <w:tcPr>
            <w:tcW w:w="3860" w:type="dxa"/>
            <w:vAlign w:val="bottom"/>
          </w:tcPr>
          <w:p>
            <w:pPr>
              <w:spacing w:after="0"/>
              <w:rPr>
                <w:sz w:val="17"/>
                <w:szCs w:val="17"/>
                <w:color w:val="auto"/>
              </w:rPr>
            </w:pP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5"/>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11 PENN PLAZA</w:t>
            </w:r>
          </w:p>
        </w:tc>
        <w:tc>
          <w:tcPr>
            <w:tcW w:w="3860" w:type="dxa"/>
            <w:vAlign w:val="bottom"/>
          </w:tcPr>
          <w:p>
            <w:pPr>
              <w:spacing w:after="0"/>
              <w:rPr>
                <w:sz w:val="24"/>
                <w:szCs w:val="24"/>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w:t>
            </w: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NY</w:t>
            </w: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10001</w:t>
            </w: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405"/>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03"/>
        </w:trPr>
        <w:tc>
          <w:tcPr>
            <w:tcW w:w="3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 NAME CHANGE:</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 NAME CHANGE:</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810"/>
        </w:trPr>
        <w:tc>
          <w:tcPr>
            <w:tcW w:w="3380" w:type="dxa"/>
            <w:vAlign w:val="bottom"/>
          </w:tcPr>
          <w:p>
            <w:pPr>
              <w:spacing w:after="0"/>
              <w:rPr>
                <w:sz w:val="20"/>
                <w:szCs w:val="20"/>
                <w:color w:val="auto"/>
              </w:rPr>
            </w:pPr>
            <w:r>
              <w:rPr>
                <w:rFonts w:ascii="Courier New" w:cs="Courier New" w:eastAsia="Courier New" w:hAnsi="Courier New"/>
                <w:sz w:val="18"/>
                <w:szCs w:val="18"/>
                <w:color w:val="auto"/>
              </w:rPr>
              <w:t>FILED BY:</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COMPANY DATA:</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5"/>
        </w:trPr>
        <w:tc>
          <w:tcPr>
            <w:tcW w:w="4160" w:type="dxa"/>
            <w:vAlign w:val="bottom"/>
            <w:gridSpan w:val="2"/>
          </w:tcPr>
          <w:p>
            <w:pPr>
              <w:ind w:left="1700"/>
              <w:spacing w:after="0"/>
              <w:rPr>
                <w:sz w:val="20"/>
                <w:szCs w:val="20"/>
                <w:color w:val="auto"/>
              </w:rPr>
            </w:pPr>
            <w:r>
              <w:rPr>
                <w:rFonts w:ascii="Courier New" w:cs="Courier New" w:eastAsia="Courier New" w:hAnsi="Courier New"/>
                <w:sz w:val="18"/>
                <w:szCs w:val="18"/>
                <w:color w:val="auto"/>
                <w:w w:val="98"/>
              </w:rPr>
              <w:t>COMPANY CONFORMED NAME:</w:t>
            </w:r>
          </w:p>
        </w:tc>
        <w:tc>
          <w:tcPr>
            <w:tcW w:w="54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LSV ASSET MANAGEMENT</w:t>
            </w:r>
          </w:p>
        </w:tc>
      </w:tr>
      <w:tr>
        <w:trPr>
          <w:trHeight w:val="203"/>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rPr>
              <w:t>CENTRAL INDEX KEY:</w:t>
            </w:r>
          </w:p>
        </w:tc>
        <w:tc>
          <w:tcPr>
            <w:tcW w:w="544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0001050470</w:t>
            </w: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23-2772200</w:t>
            </w:r>
          </w:p>
        </w:tc>
      </w:tr>
      <w:tr>
        <w:trPr>
          <w:trHeight w:val="202"/>
        </w:trPr>
        <w:tc>
          <w:tcPr>
            <w:tcW w:w="4160" w:type="dxa"/>
            <w:vAlign w:val="bottom"/>
            <w:gridSpan w:val="2"/>
          </w:tcPr>
          <w:p>
            <w:pPr>
              <w:ind w:left="1700"/>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DE</w:t>
            </w: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1231</w:t>
            </w:r>
          </w:p>
        </w:tc>
      </w:tr>
      <w:tr>
        <w:trPr>
          <w:trHeight w:val="608"/>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5"/>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SC 13G/A</w:t>
            </w:r>
          </w:p>
        </w:tc>
        <w:tc>
          <w:tcPr>
            <w:tcW w:w="3860" w:type="dxa"/>
            <w:vAlign w:val="bottom"/>
          </w:tcPr>
          <w:p>
            <w:pPr>
              <w:spacing w:after="0"/>
              <w:rPr>
                <w:sz w:val="24"/>
                <w:szCs w:val="24"/>
                <w:color w:val="auto"/>
              </w:rPr>
            </w:pPr>
          </w:p>
        </w:tc>
      </w:tr>
      <w:tr>
        <w:trPr>
          <w:trHeight w:val="607"/>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5"/>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3860" w:type="dxa"/>
            <w:vAlign w:val="bottom"/>
          </w:tcPr>
          <w:p>
            <w:pPr>
              <w:spacing w:after="0"/>
              <w:rPr>
                <w:sz w:val="17"/>
                <w:szCs w:val="17"/>
                <w:color w:val="auto"/>
              </w:rPr>
            </w:pPr>
          </w:p>
        </w:tc>
      </w:tr>
      <w:tr>
        <w:trPr>
          <w:trHeight w:val="202"/>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IL</w:t>
            </w: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60606</w:t>
            </w:r>
          </w:p>
        </w:tc>
        <w:tc>
          <w:tcPr>
            <w:tcW w:w="3860" w:type="dxa"/>
            <w:vAlign w:val="bottom"/>
          </w:tcPr>
          <w:p>
            <w:pPr>
              <w:spacing w:after="0"/>
              <w:rPr>
                <w:sz w:val="17"/>
                <w:szCs w:val="17"/>
                <w:color w:val="auto"/>
              </w:rPr>
            </w:pPr>
          </w:p>
        </w:tc>
      </w:tr>
      <w:tr>
        <w:trPr>
          <w:trHeight w:val="203"/>
        </w:trPr>
        <w:tc>
          <w:tcPr>
            <w:tcW w:w="5740" w:type="dxa"/>
            <w:vAlign w:val="bottom"/>
            <w:gridSpan w:val="3"/>
          </w:tcPr>
          <w:p>
            <w:pPr>
              <w:ind w:left="1700"/>
              <w:spacing w:after="0" w:line="203" w:lineRule="exact"/>
              <w:rPr>
                <w:sz w:val="20"/>
                <w:szCs w:val="20"/>
                <w:color w:val="auto"/>
              </w:rPr>
            </w:pPr>
            <w:r>
              <w:rPr>
                <w:rFonts w:ascii="Courier New" w:cs="Courier New" w:eastAsia="Courier New" w:hAnsi="Courier New"/>
                <w:sz w:val="18"/>
                <w:szCs w:val="18"/>
                <w:color w:val="auto"/>
              </w:rPr>
              <w:t>BUSINESS PHONE: 3124602443</w:t>
            </w:r>
          </w:p>
        </w:tc>
        <w:tc>
          <w:tcPr>
            <w:tcW w:w="3860" w:type="dxa"/>
            <w:vAlign w:val="bottom"/>
          </w:tcPr>
          <w:p>
            <w:pPr>
              <w:spacing w:after="0"/>
              <w:rPr>
                <w:sz w:val="17"/>
                <w:szCs w:val="17"/>
                <w:color w:val="auto"/>
              </w:rPr>
            </w:pPr>
          </w:p>
        </w:tc>
      </w:tr>
      <w:tr>
        <w:trPr>
          <w:trHeight w:val="607"/>
        </w:trPr>
        <w:tc>
          <w:tcPr>
            <w:tcW w:w="3380" w:type="dxa"/>
            <w:vAlign w:val="bottom"/>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5"/>
        </w:trPr>
        <w:tc>
          <w:tcPr>
            <w:tcW w:w="3380" w:type="dxa"/>
            <w:vAlign w:val="bottom"/>
          </w:tcPr>
          <w:p>
            <w:pPr>
              <w:ind w:left="1700"/>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54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r>
      <w:tr>
        <w:trPr>
          <w:trHeight w:val="203"/>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3860" w:type="dxa"/>
            <w:vAlign w:val="bottom"/>
          </w:tcPr>
          <w:p>
            <w:pPr>
              <w:spacing w:after="0"/>
              <w:rPr>
                <w:sz w:val="17"/>
                <w:szCs w:val="17"/>
                <w:color w:val="auto"/>
              </w:rPr>
            </w:pPr>
          </w:p>
        </w:tc>
      </w:tr>
      <w:tr>
        <w:trPr>
          <w:trHeight w:val="202"/>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3860" w:type="dxa"/>
            <w:vAlign w:val="bottom"/>
          </w:tcPr>
          <w:p>
            <w:pPr>
              <w:spacing w:after="0"/>
              <w:rPr>
                <w:sz w:val="17"/>
                <w:szCs w:val="17"/>
                <w:color w:val="auto"/>
              </w:rPr>
            </w:pPr>
          </w:p>
        </w:tc>
      </w:tr>
      <w:tr>
        <w:trPr>
          <w:trHeight w:val="202"/>
        </w:trPr>
        <w:tc>
          <w:tcPr>
            <w:tcW w:w="33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IL</w:t>
            </w:r>
          </w:p>
        </w:tc>
        <w:tc>
          <w:tcPr>
            <w:tcW w:w="1580" w:type="dxa"/>
            <w:vAlign w:val="bottom"/>
          </w:tcPr>
          <w:p>
            <w:pPr>
              <w:spacing w:after="0"/>
              <w:rPr>
                <w:sz w:val="17"/>
                <w:szCs w:val="17"/>
                <w:color w:val="auto"/>
              </w:rPr>
            </w:pPr>
          </w:p>
        </w:tc>
        <w:tc>
          <w:tcPr>
            <w:tcW w:w="3860" w:type="dxa"/>
            <w:vAlign w:val="bottom"/>
          </w:tcPr>
          <w:p>
            <w:pPr>
              <w:spacing w:after="0"/>
              <w:rPr>
                <w:sz w:val="17"/>
                <w:szCs w:val="17"/>
                <w:color w:val="auto"/>
              </w:rPr>
            </w:pPr>
          </w:p>
        </w:tc>
      </w:tr>
    </w:tbl>
    <w:p>
      <w:pPr>
        <w:sectPr>
          <w:pgSz w:w="11900" w:h="16848" w:orient="portrait"/>
          <w:cols w:equalWidth="0" w:num="1">
            <w:col w:w="10139"/>
          </w:cols>
          <w:pgMar w:left="320" w:top="244" w:right="1440" w:bottom="0" w:gutter="0" w:footer="0" w:header="0"/>
        </w:sectPr>
      </w:pPr>
    </w:p>
    <w:bookmarkStart w:id="1" w:name="page2"/>
    <w:bookmarkEnd w:id="1"/>
    <w:p>
      <w:pPr>
        <w:ind w:left="1700"/>
        <w:spacing w:after="0"/>
        <w:tabs>
          <w:tab w:leader="none" w:pos="4200" w:val="left"/>
        </w:tabs>
        <w:rPr>
          <w:sz w:val="20"/>
          <w:szCs w:val="20"/>
          <w:color w:val="auto"/>
        </w:rPr>
      </w:pPr>
      <w:r>
        <w:rPr>
          <w:rFonts w:ascii="Courier New" w:cs="Courier New" w:eastAsia="Courier New" w:hAnsi="Courier New"/>
          <w:sz w:val="18"/>
          <w:szCs w:val="18"/>
          <w:color w:val="auto"/>
        </w:rPr>
        <w:t>ZIP:</w:t>
      </w:r>
      <w:r>
        <w:rPr>
          <w:sz w:val="20"/>
          <w:szCs w:val="20"/>
          <w:color w:val="auto"/>
        </w:rPr>
        <w:tab/>
      </w:r>
      <w:r>
        <w:rPr>
          <w:rFonts w:ascii="Courier New" w:cs="Courier New" w:eastAsia="Courier New" w:hAnsi="Courier New"/>
          <w:sz w:val="18"/>
          <w:szCs w:val="18"/>
          <w:color w:val="auto"/>
        </w:rPr>
        <w:t>60606</w:t>
      </w:r>
    </w:p>
    <w:p>
      <w:pPr>
        <w:spacing w:after="0" w:line="200" w:lineRule="exact"/>
        <w:rPr>
          <w:sz w:val="20"/>
          <w:szCs w:val="20"/>
          <w:color w:val="auto"/>
        </w:rPr>
      </w:pPr>
    </w:p>
    <w:p>
      <w:pPr>
        <w:spacing w:after="0" w:line="204"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13G/A</w:t>
      </w:r>
    </w:p>
    <w:p>
      <w:pPr>
        <w:spacing w:after="0" w:line="200" w:lineRule="exact"/>
        <w:rPr>
          <w:sz w:val="20"/>
          <w:szCs w:val="20"/>
          <w:color w:val="auto"/>
        </w:rPr>
      </w:pPr>
    </w:p>
    <w:p>
      <w:pPr>
        <w:spacing w:after="0" w:line="209" w:lineRule="exact"/>
        <w:rPr>
          <w:sz w:val="20"/>
          <w:szCs w:val="20"/>
          <w:color w:val="auto"/>
        </w:rPr>
      </w:pPr>
    </w:p>
    <w:p>
      <w:pPr>
        <w:jc w:val="center"/>
        <w:ind w:left="420" w:right="10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ind w:left="3160"/>
        <w:spacing w:after="0"/>
        <w:rPr>
          <w:sz w:val="20"/>
          <w:szCs w:val="20"/>
          <w:color w:val="auto"/>
        </w:rPr>
      </w:pPr>
      <w:r>
        <w:rPr>
          <w:rFonts w:ascii="Courier New" w:cs="Courier New" w:eastAsia="Courier New" w:hAnsi="Courier New"/>
          <w:sz w:val="18"/>
          <w:szCs w:val="18"/>
          <w:color w:val="auto"/>
        </w:rPr>
        <w:t>(AMENDMENT NO. ___)*</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AMC NETWORKS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Common Stock, $0.10 par value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00164V103</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December 31, 2022</w:t>
      </w:r>
    </w:p>
    <w:p>
      <w:pPr>
        <w:ind w:left="13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0"/>
          <w:szCs w:val="20"/>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0"/>
          <w:szCs w:val="20"/>
          <w:color w:val="auto"/>
        </w:rPr>
      </w:pPr>
    </w:p>
    <w:p>
      <w:pPr>
        <w:ind w:left="640" w:right="7719"/>
        <w:spacing w:after="0" w:line="547" w:lineRule="auto"/>
        <w:tabs>
          <w:tab w:leader="none" w:pos="1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 [ ] Rule 13d-1(d)</w:t>
      </w:r>
    </w:p>
    <w:p>
      <w:pPr>
        <w:spacing w:after="0" w:line="172"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640" w:right="32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LSV Asset Management</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23-2772200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4"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(a) [ ]</w:t>
      </w:r>
    </w:p>
    <w:p>
      <w:pPr>
        <w:spacing w:after="0" w:line="16"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w:t>
      </w:r>
    </w:p>
    <w:p>
      <w:pPr>
        <w:spacing w:after="0" w:line="20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640" w:right="5699" w:hanging="632"/>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8" w:lineRule="exact"/>
        <w:rPr>
          <w:rFonts w:ascii="Courier New" w:cs="Courier New" w:eastAsia="Courier New" w:hAnsi="Courier New"/>
          <w:sz w:val="18"/>
          <w:szCs w:val="18"/>
          <w:color w:val="auto"/>
        </w:rPr>
      </w:pPr>
    </w:p>
    <w:p>
      <w:pPr>
        <w:ind w:left="2540" w:right="6139" w:hanging="1058"/>
        <w:spacing w:after="0" w:line="235" w:lineRule="auto"/>
        <w:tabs>
          <w:tab w:leader="none" w:pos="222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991,558</w:t>
      </w:r>
    </w:p>
    <w:tbl>
      <w:tblPr>
        <w:tblLayout w:type="fixed"/>
        <w:tblInd w:w="0" w:type="dxa"/>
        <w:tblCellMar>
          <w:top w:w="0" w:type="dxa"/>
          <w:left w:w="0" w:type="dxa"/>
          <w:bottom w:w="0" w:type="dxa"/>
          <w:right w:w="0" w:type="dxa"/>
        </w:tblCellMar>
      </w:tblPr>
      <w:tr>
        <w:trPr>
          <w:trHeight w:val="204"/>
        </w:trPr>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2"/>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1,529,138</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640" w:right="3179" w:hanging="632"/>
        <w:spacing w:after="0" w:line="235"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1,529,138</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spacing w:after="0" w:line="4" w:lineRule="exact"/>
        <w:rPr>
          <w:sz w:val="20"/>
          <w:szCs w:val="20"/>
          <w:color w:val="auto"/>
        </w:rPr>
      </w:pPr>
    </w:p>
    <w:p>
      <w:pPr>
        <w:ind w:left="640"/>
        <w:spacing w:after="0"/>
        <w:tabs>
          <w:tab w:leader="none" w:pos="8100" w:val="left"/>
        </w:tabs>
        <w:rPr>
          <w:sz w:val="20"/>
          <w:szCs w:val="20"/>
          <w:color w:val="auto"/>
        </w:rPr>
      </w:pPr>
      <w:r>
        <w:rPr>
          <w:rFonts w:ascii="Courier New" w:cs="Courier New" w:eastAsia="Courier New" w:hAnsi="Courier New"/>
          <w:sz w:val="16"/>
          <w:szCs w:val="16"/>
          <w:color w:val="auto"/>
        </w:rPr>
        <w:t>Instructions)</w:t>
      </w:r>
      <w:r>
        <w:rPr>
          <w:sz w:val="20"/>
          <w:szCs w:val="20"/>
          <w:color w:val="auto"/>
        </w:rPr>
        <w:tab/>
      </w:r>
      <w:r>
        <w:rPr>
          <w:rFonts w:ascii="Courier New" w:cs="Courier New" w:eastAsia="Courier New" w:hAnsi="Courier New"/>
          <w:sz w:val="16"/>
          <w:szCs w:val="16"/>
          <w:color w:val="auto"/>
        </w:rPr>
        <w:t>[ ]</w:t>
      </w:r>
    </w:p>
    <w:p>
      <w:pPr>
        <w:spacing w:after="0" w:line="224" w:lineRule="exact"/>
        <w:rPr>
          <w:sz w:val="20"/>
          <w:szCs w:val="20"/>
          <w:color w:val="auto"/>
        </w:rPr>
      </w:pPr>
    </w:p>
    <w:p>
      <w:pPr>
        <w:ind w:left="640" w:right="4339" w:hanging="632"/>
        <w:spacing w:after="0" w:line="235"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4.86%</w:t>
      </w:r>
    </w:p>
    <w:p>
      <w:pPr>
        <w:spacing w:after="0" w:line="202"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139"/>
          </w:cols>
          <w:pgMar w:left="320" w:top="136" w:right="1440" w:bottom="0" w:gutter="0" w:footer="0" w:header="0"/>
        </w:sectPr>
      </w:pPr>
    </w:p>
    <w:bookmarkStart w:id="2" w:name="page3"/>
    <w:bookmarkEnd w:id="2"/>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AMC NETWORKS INC</w:t>
      </w:r>
    </w:p>
    <w:p>
      <w:pPr>
        <w:spacing w:after="0" w:line="200" w:lineRule="exact"/>
        <w:rPr>
          <w:sz w:val="20"/>
          <w:szCs w:val="20"/>
          <w:color w:val="auto"/>
        </w:rPr>
      </w:pPr>
    </w:p>
    <w:p>
      <w:pPr>
        <w:sectPr>
          <w:pgSz w:w="11900" w:h="16838" w:orient="portrait"/>
          <w:cols w:equalWidth="0" w:num="2">
            <w:col w:w="1180" w:space="720"/>
            <w:col w:w="8239"/>
          </w:cols>
          <w:pgMar w:left="320" w:top="946"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PENN PLAZA</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10001</w:t>
      </w:r>
    </w:p>
    <w:p>
      <w:pPr>
        <w:spacing w:after="0" w:line="200" w:lineRule="exact"/>
        <w:rPr>
          <w:sz w:val="20"/>
          <w:szCs w:val="20"/>
          <w:color w:val="auto"/>
        </w:rPr>
      </w:pPr>
    </w:p>
    <w:p>
      <w:pPr>
        <w:sectPr>
          <w:pgSz w:w="11900" w:h="16838" w:orient="portrait"/>
          <w:cols w:equalWidth="0" w:num="2">
            <w:col w:w="1180" w:space="720"/>
            <w:col w:w="8239"/>
          </w:cols>
          <w:pgMar w:left="320" w:top="94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NAMES OF PERSON FILING.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LSV ASSET MANAGEMENT</w:t>
      </w:r>
    </w:p>
    <w:p>
      <w:pPr>
        <w:spacing w:after="0" w:line="200" w:lineRule="exact"/>
        <w:rPr>
          <w:sz w:val="20"/>
          <w:szCs w:val="20"/>
          <w:color w:val="auto"/>
        </w:rPr>
      </w:pPr>
    </w:p>
    <w:p>
      <w:pPr>
        <w:sectPr>
          <w:pgSz w:w="11900" w:h="16838" w:orient="portrait"/>
          <w:cols w:equalWidth="0" w:num="2">
            <w:col w:w="1180" w:space="720"/>
            <w:col w:w="8239"/>
          </w:cols>
          <w:pgMar w:left="320" w:top="94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ind w:right="1919"/>
        <w:spacing w:after="0" w:line="236" w:lineRule="auto"/>
        <w:rPr>
          <w:sz w:val="20"/>
          <w:szCs w:val="20"/>
          <w:color w:val="auto"/>
        </w:rPr>
      </w:pPr>
      <w:r>
        <w:rPr>
          <w:rFonts w:ascii="Courier New" w:cs="Courier New" w:eastAsia="Courier New" w:hAnsi="Courier New"/>
          <w:sz w:val="18"/>
          <w:szCs w:val="18"/>
          <w:color w:val="auto"/>
        </w:rPr>
        <w:t>ADDRESS OF PRINCIPAL BUSINESS OFFICE OR, IF NONE, RESIDENCE. 155 N. WACKER DRIVE, SUITE 4600 CHICAGO, IL 60606</w:t>
      </w:r>
    </w:p>
    <w:p>
      <w:pPr>
        <w:spacing w:after="0" w:line="200" w:lineRule="exact"/>
        <w:rPr>
          <w:sz w:val="20"/>
          <w:szCs w:val="20"/>
          <w:color w:val="auto"/>
        </w:rPr>
      </w:pPr>
    </w:p>
    <w:p>
      <w:pPr>
        <w:sectPr>
          <w:pgSz w:w="11900" w:h="16838" w:orient="portrait"/>
          <w:cols w:equalWidth="0" w:num="2">
            <w:col w:w="1180" w:space="720"/>
            <w:col w:w="8239"/>
          </w:cols>
          <w:pgMar w:left="320" w:top="946"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Delaware</w:t>
      </w:r>
    </w:p>
    <w:p>
      <w:pPr>
        <w:spacing w:after="0" w:line="200" w:lineRule="exact"/>
        <w:rPr>
          <w:sz w:val="20"/>
          <w:szCs w:val="20"/>
          <w:color w:val="auto"/>
        </w:rPr>
      </w:pPr>
    </w:p>
    <w:p>
      <w:pPr>
        <w:sectPr>
          <w:pgSz w:w="11900" w:h="16838" w:orient="portrait"/>
          <w:cols w:equalWidth="0" w:num="2">
            <w:col w:w="1180" w:space="720"/>
            <w:col w:w="8239"/>
          </w:cols>
          <w:pgMar w:left="320" w:top="94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$0.10 par value per share</w:t>
      </w:r>
    </w:p>
    <w:p>
      <w:pPr>
        <w:spacing w:after="0" w:line="200" w:lineRule="exact"/>
        <w:rPr>
          <w:sz w:val="20"/>
          <w:szCs w:val="20"/>
          <w:color w:val="auto"/>
        </w:rPr>
      </w:pPr>
    </w:p>
    <w:p>
      <w:pPr>
        <w:sectPr>
          <w:pgSz w:w="11900" w:h="16838" w:orient="portrait"/>
          <w:cols w:equalWidth="0" w:num="2">
            <w:col w:w="1180" w:space="720"/>
            <w:col w:w="8239"/>
          </w:cols>
          <w:pgMar w:left="320" w:top="94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00164V103</w:t>
      </w:r>
    </w:p>
    <w:p>
      <w:pPr>
        <w:spacing w:after="0" w:line="200" w:lineRule="exact"/>
        <w:rPr>
          <w:sz w:val="20"/>
          <w:szCs w:val="20"/>
          <w:color w:val="auto"/>
        </w:rPr>
      </w:pPr>
    </w:p>
    <w:p>
      <w:pPr>
        <w:sectPr>
          <w:pgSz w:w="11900" w:h="16838" w:orient="portrait"/>
          <w:cols w:equalWidth="0" w:num="2">
            <w:col w:w="1180" w:space="720"/>
            <w:col w:w="8239"/>
          </w:cols>
          <w:pgMar w:left="320" w:top="946" w:right="1440" w:bottom="0" w:gutter="0" w:footer="0" w:header="0"/>
          <w:type w:val="continuous"/>
        </w:sectPr>
      </w:pPr>
    </w:p>
    <w:p>
      <w:pPr>
        <w:spacing w:after="0" w:line="7" w:lineRule="exact"/>
        <w:rPr>
          <w:sz w:val="20"/>
          <w:szCs w:val="20"/>
          <w:color w:val="auto"/>
        </w:rPr>
      </w:pPr>
    </w:p>
    <w:p>
      <w:pPr>
        <w:ind w:left="1060" w:right="19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2" w:lineRule="exact"/>
        <w:rPr>
          <w:sz w:val="20"/>
          <w:szCs w:val="20"/>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6" w:lineRule="exact"/>
        <w:rPr>
          <w:rFonts w:ascii="Courier New" w:cs="Courier New" w:eastAsia="Courier New" w:hAnsi="Courier New"/>
          <w:sz w:val="18"/>
          <w:szCs w:val="18"/>
          <w:color w:val="auto"/>
        </w:rPr>
      </w:pPr>
    </w:p>
    <w:p>
      <w:pPr>
        <w:ind w:left="1380" w:right="2019" w:hanging="951"/>
        <w:spacing w:after="0" w:line="235" w:lineRule="auto"/>
        <w:tabs>
          <w:tab w:leader="none" w:pos="8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380" w:right="2239" w:hanging="951"/>
        <w:spacing w:after="0" w:line="235" w:lineRule="auto"/>
        <w:tabs>
          <w:tab w:leader="none" w:pos="8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in accordance with Rule 13d-1(b)(1)(ii)(E);</w:t>
      </w:r>
    </w:p>
    <w:p>
      <w:pPr>
        <w:spacing w:after="0" w:line="223" w:lineRule="exact"/>
        <w:rPr>
          <w:rFonts w:ascii="Courier New" w:cs="Courier New" w:eastAsia="Courier New" w:hAnsi="Courier New"/>
          <w:sz w:val="16"/>
          <w:szCs w:val="16"/>
          <w:color w:val="auto"/>
        </w:rPr>
      </w:pPr>
    </w:p>
    <w:p>
      <w:pPr>
        <w:ind w:left="1380" w:right="1819" w:hanging="951"/>
        <w:spacing w:after="0" w:line="235" w:lineRule="auto"/>
        <w:tabs>
          <w:tab w:leader="none" w:pos="8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1819" w:hanging="951"/>
        <w:spacing w:after="0" w:line="235" w:lineRule="auto"/>
        <w:tabs>
          <w:tab w:leader="none" w:pos="8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380" w:right="2119" w:hanging="951"/>
        <w:spacing w:after="0" w:line="235" w:lineRule="auto"/>
        <w:tabs>
          <w:tab w:leader="none" w:pos="85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699" w:hanging="951"/>
        <w:spacing w:after="0" w:line="290" w:lineRule="auto"/>
        <w:tabs>
          <w:tab w:leader="none" w:pos="85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spacing w:after="0" w:line="163"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37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640" w:hanging="631"/>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1,529,138 shares</w:t>
      </w:r>
    </w:p>
    <w:p>
      <w:pPr>
        <w:spacing w:after="0" w:line="201" w:lineRule="exact"/>
        <w:rPr>
          <w:rFonts w:ascii="Courier New" w:cs="Courier New" w:eastAsia="Courier New" w:hAnsi="Courier New"/>
          <w:sz w:val="18"/>
          <w:szCs w:val="18"/>
          <w:color w:val="auto"/>
        </w:rPr>
      </w:pPr>
    </w:p>
    <w:p>
      <w:pPr>
        <w:ind w:left="2640" w:hanging="631"/>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4.86%</w:t>
      </w:r>
    </w:p>
    <w:p>
      <w:pPr>
        <w:spacing w:after="0" w:line="201" w:lineRule="exact"/>
        <w:rPr>
          <w:rFonts w:ascii="Courier New" w:cs="Courier New" w:eastAsia="Courier New" w:hAnsi="Courier New"/>
          <w:sz w:val="18"/>
          <w:szCs w:val="18"/>
          <w:color w:val="auto"/>
        </w:rPr>
      </w:pPr>
    </w:p>
    <w:p>
      <w:pPr>
        <w:ind w:left="2640" w:hanging="631"/>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3960" w:type="dxa"/>
            <w:vAlign w:val="bottom"/>
          </w:tcPr>
          <w:p>
            <w:pPr>
              <w:ind w:left="120"/>
              <w:spacing w:after="0"/>
              <w:rPr>
                <w:sz w:val="20"/>
                <w:szCs w:val="20"/>
                <w:color w:val="auto"/>
              </w:rPr>
            </w:pPr>
            <w:r>
              <w:rPr>
                <w:rFonts w:ascii="Courier New" w:cs="Courier New" w:eastAsia="Courier New" w:hAnsi="Courier New"/>
                <w:sz w:val="18"/>
                <w:szCs w:val="18"/>
                <w:color w:val="auto"/>
              </w:rPr>
              <w:t>Sole power to vote or to direct</w:t>
            </w:r>
          </w:p>
        </w:tc>
        <w:tc>
          <w:tcPr>
            <w:tcW w:w="120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991,558</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power to vote or to direct</w:t>
            </w:r>
          </w:p>
        </w:tc>
        <w:tc>
          <w:tcPr>
            <w:tcW w:w="1200" w:type="dxa"/>
            <w:vAlign w:val="bottom"/>
          </w:tcPr>
          <w:p>
            <w:pPr>
              <w:spacing w:after="0"/>
              <w:rPr>
                <w:sz w:val="17"/>
                <w:szCs w:val="17"/>
                <w:color w:val="auto"/>
              </w:rPr>
            </w:pPr>
          </w:p>
        </w:tc>
      </w:tr>
      <w:tr>
        <w:trPr>
          <w:trHeight w:val="202"/>
        </w:trPr>
        <w:tc>
          <w:tcPr>
            <w:tcW w:w="520" w:type="dxa"/>
            <w:vAlign w:val="bottom"/>
          </w:tcPr>
          <w:p>
            <w:pPr>
              <w:spacing w:after="0"/>
              <w:rPr>
                <w:sz w:val="17"/>
                <w:szCs w:val="17"/>
                <w:color w:val="auto"/>
              </w:rPr>
            </w:pPr>
          </w:p>
        </w:tc>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2"/>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Sole power to dispose or to direct</w:t>
            </w:r>
          </w:p>
        </w:tc>
        <w:tc>
          <w:tcPr>
            <w:tcW w:w="1200" w:type="dxa"/>
            <w:vAlign w:val="bottom"/>
          </w:tcPr>
          <w:p>
            <w:pPr>
              <w:spacing w:after="0"/>
              <w:rPr>
                <w:sz w:val="17"/>
                <w:szCs w:val="17"/>
                <w:color w:val="auto"/>
              </w:rPr>
            </w:pPr>
          </w:p>
        </w:tc>
      </w:tr>
      <w:tr>
        <w:trPr>
          <w:trHeight w:val="203"/>
        </w:trPr>
        <w:tc>
          <w:tcPr>
            <w:tcW w:w="520" w:type="dxa"/>
            <w:vAlign w:val="bottom"/>
          </w:tcPr>
          <w:p>
            <w:pPr>
              <w:spacing w:after="0"/>
              <w:rPr>
                <w:sz w:val="17"/>
                <w:szCs w:val="17"/>
                <w:color w:val="auto"/>
              </w:rPr>
            </w:pPr>
          </w:p>
        </w:tc>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1,529,138</w:t>
            </w:r>
          </w:p>
        </w:tc>
      </w:tr>
    </w:tbl>
    <w:p>
      <w:pPr>
        <w:ind w:left="3280" w:hanging="640"/>
        <w:spacing w:after="0" w:line="238" w:lineRule="auto"/>
        <w:tabs>
          <w:tab w:leader="none" w:pos="3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w:t>
      </w:r>
    </w:p>
    <w:tbl>
      <w:tblPr>
        <w:tblLayout w:type="fixed"/>
        <w:tblInd w:w="3280" w:type="dxa"/>
        <w:tblCellMar>
          <w:top w:w="0" w:type="dxa"/>
          <w:left w:w="0" w:type="dxa"/>
          <w:bottom w:w="0" w:type="dxa"/>
          <w:right w:w="0" w:type="dxa"/>
        </w:tblCellMar>
      </w:tblPr>
      <w:tr>
        <w:trPr>
          <w:trHeight w:val="203"/>
        </w:trPr>
        <w:tc>
          <w:tcPr>
            <w:tcW w:w="34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2000" w:right="18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139"/>
          </w:cols>
          <w:pgMar w:left="320" w:top="946" w:right="1440" w:bottom="0" w:gutter="0" w:footer="0" w:header="0"/>
          <w:type w:val="continuous"/>
        </w:sectPr>
      </w:pPr>
    </w:p>
    <w:bookmarkStart w:id="3" w:name="page4"/>
    <w:bookmarkEnd w:id="3"/>
    <w:p>
      <w:pPr>
        <w:ind w:left="2000" w:right="2239" w:hanging="2000"/>
        <w:spacing w:after="0" w:line="235"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2000" w:right="2119"/>
        <w:spacing w:after="0" w:line="237" w:lineRule="auto"/>
        <w:rPr>
          <w:sz w:val="20"/>
          <w:szCs w:val="20"/>
          <w:color w:val="auto"/>
        </w:rPr>
      </w:pPr>
      <w:r>
        <w:rPr>
          <w:rFonts w:ascii="Courier New" w:cs="Courier New" w:eastAsia="Courier New" w:hAnsi="Courier New"/>
          <w:sz w:val="18"/>
          <w:szCs w:val="18"/>
          <w:color w:val="auto"/>
        </w:rPr>
        <w:t>THE CLIENTS OF LSV ASSET MANAGEMENT, INCLUDING FUNDS AND/OR MANAGED ACCOUNTS, HAVE THE RIGHT TO RECIEVE OR THE POWER TO DIRECT THE RECEIPT OF DIVIDENDS FROM, OR THE PROCEEDS FROM THE SALE OF, SECURITIES OF THE ISSUER.</w:t>
      </w:r>
    </w:p>
    <w:p>
      <w:pPr>
        <w:spacing w:after="0" w:line="208" w:lineRule="exact"/>
        <w:rPr>
          <w:sz w:val="20"/>
          <w:szCs w:val="20"/>
          <w:color w:val="auto"/>
        </w:rPr>
      </w:pPr>
    </w:p>
    <w:p>
      <w:pPr>
        <w:ind w:left="2000" w:right="1699" w:hanging="2000"/>
        <w:spacing w:after="0" w:line="236" w:lineRule="auto"/>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69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69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Date: February 10, 2023</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LSV ASSET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Josh O'Donnell</w:t>
      </w:r>
    </w:p>
    <w:p>
      <w:pPr>
        <w:ind w:left="3800"/>
        <w:spacing w:after="0" w:line="238" w:lineRule="auto"/>
        <w:rPr>
          <w:sz w:val="20"/>
          <w:szCs w:val="20"/>
          <w:color w:val="auto"/>
        </w:rPr>
      </w:pPr>
      <w:r>
        <w:rPr>
          <w:rFonts w:ascii="Courier New" w:cs="Courier New" w:eastAsia="Courier New" w:hAnsi="Courier New"/>
          <w:sz w:val="18"/>
          <w:szCs w:val="18"/>
          <w:color w:val="auto"/>
        </w:rPr>
        <w:t>Title:Chief Compliance Officer</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lvl w:ilvl="1">
      <w:lvlJc w:val="left"/>
      <w:lvlText w:val="%2"/>
      <w:numFmt w:val="upperLetter"/>
      <w:start w:val="1"/>
    </w:lvl>
  </w:abstractNum>
  <w:abstractNum w:abstractNumId="2">
    <w:nsid w:val="3D1B58BA"/>
    <w:multiLevelType w:val="hybridMultilevel"/>
    <w:lvl w:ilvl="0">
      <w:lvlJc w:val="left"/>
      <w:lvlText w:val="%1."/>
      <w:numFmt w:val="decimal"/>
      <w:start w:val="3"/>
    </w:lvl>
    <w:lvl w:ilvl="1">
      <w:lvlJc w:val="left"/>
      <w:lvlText w:val="%2."/>
      <w:numFmt w:val="decimal"/>
      <w:start w:val="5"/>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2023-02-10T15:47:59Z</dcterms:created>
  <dcterms:modified xsi:type="dcterms:W3CDTF">2023-02-10T15:47:59Z</dcterms:modified>
</cp:coreProperties>
</file>